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63" w:rsidRPr="00894476" w:rsidRDefault="00843810">
      <w:pPr>
        <w:rPr>
          <w:rFonts w:asciiTheme="majorEastAsia" w:eastAsiaTheme="majorEastAsia" w:hAnsiTheme="majorEastAsia"/>
          <w:sz w:val="22"/>
        </w:rPr>
      </w:pPr>
      <w:r>
        <w:rPr>
          <w:rFonts w:asciiTheme="majorEastAsia" w:eastAsiaTheme="majorEastAsia" w:hAnsiTheme="majorEastAsia" w:hint="eastAsia"/>
          <w:sz w:val="22"/>
        </w:rPr>
        <w:t>【特例入所に係る介護支援専門員等の意見　記載上の留意事項</w:t>
      </w:r>
      <w:r w:rsidR="00F43A4C" w:rsidRPr="00894476">
        <w:rPr>
          <w:rFonts w:asciiTheme="majorEastAsia" w:eastAsiaTheme="majorEastAsia" w:hAnsiTheme="majorEastAsia" w:hint="eastAsia"/>
          <w:sz w:val="22"/>
        </w:rPr>
        <w:t>】</w:t>
      </w:r>
    </w:p>
    <w:p w:rsidR="00F43A4C" w:rsidRPr="00894476" w:rsidRDefault="00F43A4C">
      <w:pPr>
        <w:rPr>
          <w:rFonts w:asciiTheme="majorEastAsia" w:eastAsiaTheme="majorEastAsia" w:hAnsiTheme="majorEastAsia"/>
          <w:sz w:val="22"/>
        </w:rPr>
      </w:pPr>
    </w:p>
    <w:p w:rsidR="00F43A4C" w:rsidRDefault="00F43A4C">
      <w:pPr>
        <w:rPr>
          <w:rFonts w:asciiTheme="majorEastAsia" w:eastAsiaTheme="majorEastAsia" w:hAnsiTheme="majorEastAsia"/>
          <w:sz w:val="22"/>
        </w:rPr>
      </w:pPr>
      <w:r w:rsidRPr="00857D68">
        <w:rPr>
          <w:rFonts w:asciiTheme="majorEastAsia" w:eastAsiaTheme="majorEastAsia" w:hAnsiTheme="majorEastAsia" w:hint="eastAsia"/>
          <w:sz w:val="22"/>
        </w:rPr>
        <w:t xml:space="preserve">１　</w:t>
      </w:r>
      <w:r w:rsidRPr="00E60979">
        <w:rPr>
          <w:rFonts w:asciiTheme="majorEastAsia" w:eastAsiaTheme="majorEastAsia" w:hAnsiTheme="majorEastAsia" w:hint="eastAsia"/>
          <w:sz w:val="22"/>
        </w:rPr>
        <w:t>本人の状況</w:t>
      </w:r>
    </w:p>
    <w:p w:rsidR="00F43A4C" w:rsidRPr="00894476" w:rsidRDefault="00843810">
      <w:pPr>
        <w:rPr>
          <w:rFonts w:asciiTheme="minorEastAsia" w:hAnsiTheme="minorEastAsia"/>
          <w:sz w:val="22"/>
        </w:rPr>
      </w:pPr>
      <w:r>
        <w:rPr>
          <w:rFonts w:asciiTheme="majorEastAsia" w:eastAsiaTheme="majorEastAsia" w:hAnsiTheme="majorEastAsia" w:hint="eastAsia"/>
          <w:sz w:val="22"/>
        </w:rPr>
        <w:t xml:space="preserve">　</w:t>
      </w:r>
      <w:r w:rsidR="00F43A4C" w:rsidRPr="00E60979">
        <w:rPr>
          <w:rFonts w:asciiTheme="majorEastAsia" w:eastAsiaTheme="majorEastAsia" w:hAnsiTheme="majorEastAsia" w:hint="eastAsia"/>
          <w:sz w:val="22"/>
        </w:rPr>
        <w:t xml:space="preserve">　</w:t>
      </w:r>
      <w:r w:rsidR="00894476" w:rsidRPr="00E60979">
        <w:rPr>
          <w:rFonts w:asciiTheme="majorEastAsia" w:eastAsiaTheme="majorEastAsia" w:hAnsiTheme="majorEastAsia" w:hint="eastAsia"/>
          <w:sz w:val="22"/>
        </w:rPr>
        <w:t>○</w:t>
      </w:r>
      <w:r w:rsidR="00F43A4C" w:rsidRPr="00E60979">
        <w:rPr>
          <w:rFonts w:asciiTheme="majorEastAsia" w:eastAsiaTheme="majorEastAsia" w:hAnsiTheme="majorEastAsia" w:hint="eastAsia"/>
          <w:sz w:val="22"/>
        </w:rPr>
        <w:t>精神・行動障害の発生頻度について</w:t>
      </w:r>
    </w:p>
    <w:p w:rsidR="00F43A4C" w:rsidRPr="00894476" w:rsidRDefault="00F43A4C">
      <w:pPr>
        <w:rPr>
          <w:rFonts w:asciiTheme="minorEastAsia" w:hAnsiTheme="minorEastAsia"/>
          <w:sz w:val="22"/>
        </w:rPr>
      </w:pPr>
      <w:r w:rsidRPr="00894476">
        <w:rPr>
          <w:rFonts w:asciiTheme="minorEastAsia" w:hAnsiTheme="minorEastAsia" w:hint="eastAsia"/>
          <w:sz w:val="22"/>
        </w:rPr>
        <w:t xml:space="preserve">　　　</w:t>
      </w:r>
      <w:r w:rsidRPr="009851CD">
        <w:rPr>
          <w:rFonts w:asciiTheme="majorEastAsia" w:eastAsiaTheme="majorEastAsia" w:hAnsiTheme="majorEastAsia" w:hint="eastAsia"/>
          <w:sz w:val="22"/>
        </w:rPr>
        <w:t>「非常に多い</w:t>
      </w:r>
      <w:r w:rsidR="00894476" w:rsidRPr="009851CD">
        <w:rPr>
          <w:rFonts w:asciiTheme="majorEastAsia" w:eastAsiaTheme="majorEastAsia" w:hAnsiTheme="majorEastAsia" w:hint="eastAsia"/>
          <w:sz w:val="22"/>
        </w:rPr>
        <w:t>（頻繁）</w:t>
      </w:r>
      <w:r w:rsidRPr="009851CD">
        <w:rPr>
          <w:rFonts w:asciiTheme="majorEastAsia" w:eastAsiaTheme="majorEastAsia" w:hAnsiTheme="majorEastAsia" w:hint="eastAsia"/>
          <w:sz w:val="22"/>
        </w:rPr>
        <w:t>」</w:t>
      </w:r>
      <w:r w:rsidRPr="00894476">
        <w:rPr>
          <w:rFonts w:asciiTheme="minorEastAsia" w:hAnsiTheme="minorEastAsia" w:hint="eastAsia"/>
          <w:sz w:val="22"/>
        </w:rPr>
        <w:t>・・・</w:t>
      </w:r>
      <w:r w:rsidR="007109E1">
        <w:rPr>
          <w:rFonts w:asciiTheme="minorEastAsia" w:hAnsiTheme="minorEastAsia" w:hint="eastAsia"/>
          <w:sz w:val="22"/>
        </w:rPr>
        <w:t>ほぼ</w:t>
      </w:r>
      <w:r w:rsidRPr="00894476">
        <w:rPr>
          <w:rFonts w:asciiTheme="minorEastAsia" w:hAnsiTheme="minorEastAsia" w:hint="eastAsia"/>
          <w:sz w:val="22"/>
        </w:rPr>
        <w:t>毎日ある場合</w:t>
      </w:r>
    </w:p>
    <w:p w:rsidR="00F43A4C" w:rsidRPr="00894476" w:rsidRDefault="00F43A4C">
      <w:pPr>
        <w:rPr>
          <w:rFonts w:asciiTheme="minorEastAsia" w:hAnsiTheme="minorEastAsia"/>
          <w:sz w:val="22"/>
        </w:rPr>
      </w:pPr>
      <w:r w:rsidRPr="00894476">
        <w:rPr>
          <w:rFonts w:asciiTheme="minorEastAsia" w:hAnsiTheme="minorEastAsia" w:hint="eastAsia"/>
          <w:sz w:val="22"/>
        </w:rPr>
        <w:t xml:space="preserve">　　　</w:t>
      </w:r>
      <w:r w:rsidRPr="009851CD">
        <w:rPr>
          <w:rFonts w:asciiTheme="majorEastAsia" w:eastAsiaTheme="majorEastAsia" w:hAnsiTheme="majorEastAsia" w:hint="eastAsia"/>
          <w:sz w:val="22"/>
        </w:rPr>
        <w:t>「時々ある」</w:t>
      </w:r>
      <w:r w:rsidRPr="00894476">
        <w:rPr>
          <w:rFonts w:asciiTheme="minorEastAsia" w:hAnsiTheme="minorEastAsia" w:hint="eastAsia"/>
          <w:sz w:val="22"/>
        </w:rPr>
        <w:t>・・・・</w:t>
      </w:r>
      <w:r w:rsidR="00894476">
        <w:rPr>
          <w:rFonts w:asciiTheme="minorEastAsia" w:hAnsiTheme="minorEastAsia" w:hint="eastAsia"/>
          <w:sz w:val="22"/>
        </w:rPr>
        <w:t xml:space="preserve">・・・ </w:t>
      </w:r>
      <w:r w:rsidR="00C23088">
        <w:rPr>
          <w:rFonts w:asciiTheme="minorEastAsia" w:hAnsiTheme="minorEastAsia" w:hint="eastAsia"/>
          <w:sz w:val="22"/>
        </w:rPr>
        <w:t>週１～３</w:t>
      </w:r>
      <w:r w:rsidRPr="00894476">
        <w:rPr>
          <w:rFonts w:asciiTheme="minorEastAsia" w:hAnsiTheme="minorEastAsia" w:hint="eastAsia"/>
          <w:sz w:val="22"/>
        </w:rPr>
        <w:t>回程度ある場合</w:t>
      </w:r>
    </w:p>
    <w:p w:rsidR="00F43A4C" w:rsidRPr="00894476" w:rsidRDefault="00F43A4C">
      <w:pPr>
        <w:rPr>
          <w:rFonts w:asciiTheme="minorEastAsia" w:hAnsiTheme="minorEastAsia"/>
          <w:sz w:val="22"/>
        </w:rPr>
      </w:pPr>
      <w:r w:rsidRPr="00894476">
        <w:rPr>
          <w:rFonts w:asciiTheme="minorEastAsia" w:hAnsiTheme="minorEastAsia" w:hint="eastAsia"/>
          <w:sz w:val="22"/>
        </w:rPr>
        <w:t xml:space="preserve">　　　</w:t>
      </w:r>
      <w:r w:rsidRPr="009851CD">
        <w:rPr>
          <w:rFonts w:asciiTheme="majorEastAsia" w:eastAsiaTheme="majorEastAsia" w:hAnsiTheme="majorEastAsia" w:hint="eastAsia"/>
          <w:sz w:val="22"/>
        </w:rPr>
        <w:t>「少しある」</w:t>
      </w:r>
      <w:r w:rsidRPr="00894476">
        <w:rPr>
          <w:rFonts w:asciiTheme="minorEastAsia" w:hAnsiTheme="minorEastAsia" w:hint="eastAsia"/>
          <w:sz w:val="22"/>
        </w:rPr>
        <w:t>・・・・</w:t>
      </w:r>
      <w:r w:rsidR="00894476">
        <w:rPr>
          <w:rFonts w:asciiTheme="minorEastAsia" w:hAnsiTheme="minorEastAsia" w:hint="eastAsia"/>
          <w:sz w:val="22"/>
        </w:rPr>
        <w:t xml:space="preserve">・・・ </w:t>
      </w:r>
      <w:r w:rsidR="00C23088">
        <w:rPr>
          <w:rFonts w:asciiTheme="minorEastAsia" w:hAnsiTheme="minorEastAsia" w:hint="eastAsia"/>
          <w:sz w:val="22"/>
        </w:rPr>
        <w:t>月に１～３</w:t>
      </w:r>
      <w:r w:rsidRPr="00894476">
        <w:rPr>
          <w:rFonts w:asciiTheme="minorEastAsia" w:hAnsiTheme="minorEastAsia" w:hint="eastAsia"/>
          <w:sz w:val="22"/>
        </w:rPr>
        <w:t>回程度ある場合</w:t>
      </w:r>
    </w:p>
    <w:p w:rsidR="00F43A4C" w:rsidRPr="00894476" w:rsidRDefault="00F43A4C">
      <w:pPr>
        <w:rPr>
          <w:rFonts w:asciiTheme="minorEastAsia" w:hAnsiTheme="minorEastAsia"/>
          <w:sz w:val="22"/>
        </w:rPr>
      </w:pPr>
    </w:p>
    <w:p w:rsidR="00843810" w:rsidRPr="00E60979" w:rsidRDefault="00F43A4C">
      <w:pPr>
        <w:rPr>
          <w:rFonts w:asciiTheme="majorEastAsia" w:eastAsiaTheme="majorEastAsia" w:hAnsiTheme="majorEastAsia"/>
          <w:sz w:val="22"/>
        </w:rPr>
      </w:pPr>
      <w:r w:rsidRPr="00857D68">
        <w:rPr>
          <w:rFonts w:asciiTheme="majorEastAsia" w:eastAsiaTheme="majorEastAsia" w:hAnsiTheme="majorEastAsia" w:hint="eastAsia"/>
          <w:sz w:val="22"/>
        </w:rPr>
        <w:t>２</w:t>
      </w:r>
      <w:r w:rsidRPr="00894476">
        <w:rPr>
          <w:rFonts w:asciiTheme="minorEastAsia" w:hAnsiTheme="minorEastAsia" w:hint="eastAsia"/>
          <w:sz w:val="22"/>
        </w:rPr>
        <w:t xml:space="preserve">　</w:t>
      </w:r>
      <w:r w:rsidRPr="00E60979">
        <w:rPr>
          <w:rFonts w:asciiTheme="majorEastAsia" w:eastAsiaTheme="majorEastAsia" w:hAnsiTheme="majorEastAsia" w:hint="eastAsia"/>
          <w:sz w:val="22"/>
        </w:rPr>
        <w:t>在宅サービスの利用状況</w:t>
      </w:r>
    </w:p>
    <w:p w:rsidR="00F43A4C" w:rsidRPr="00894476" w:rsidRDefault="00F43A4C">
      <w:pPr>
        <w:rPr>
          <w:rFonts w:asciiTheme="minorEastAsia" w:hAnsiTheme="minorEastAsia"/>
          <w:sz w:val="22"/>
        </w:rPr>
      </w:pPr>
      <w:r w:rsidRPr="00E60979">
        <w:rPr>
          <w:rFonts w:asciiTheme="majorEastAsia" w:eastAsiaTheme="majorEastAsia" w:hAnsiTheme="majorEastAsia" w:hint="eastAsia"/>
          <w:sz w:val="22"/>
        </w:rPr>
        <w:t xml:space="preserve">　　</w:t>
      </w:r>
      <w:r w:rsidR="00894476" w:rsidRPr="00E60979">
        <w:rPr>
          <w:rFonts w:asciiTheme="majorEastAsia" w:eastAsiaTheme="majorEastAsia" w:hAnsiTheme="majorEastAsia" w:hint="eastAsia"/>
          <w:sz w:val="22"/>
        </w:rPr>
        <w:t>○</w:t>
      </w:r>
      <w:r w:rsidRPr="00E60979">
        <w:rPr>
          <w:rFonts w:asciiTheme="majorEastAsia" w:eastAsiaTheme="majorEastAsia" w:hAnsiTheme="majorEastAsia" w:hint="eastAsia"/>
          <w:sz w:val="22"/>
        </w:rPr>
        <w:t>在宅サービス利用率について</w:t>
      </w:r>
    </w:p>
    <w:p w:rsidR="00967AC0" w:rsidRDefault="00F43A4C" w:rsidP="00967AC0">
      <w:pPr>
        <w:ind w:left="660" w:hangingChars="300" w:hanging="660"/>
        <w:rPr>
          <w:rFonts w:asciiTheme="minorEastAsia" w:hAnsiTheme="minorEastAsia"/>
          <w:sz w:val="22"/>
        </w:rPr>
      </w:pPr>
      <w:r w:rsidRPr="00894476">
        <w:rPr>
          <w:rFonts w:asciiTheme="minorEastAsia" w:hAnsiTheme="minorEastAsia" w:hint="eastAsia"/>
          <w:sz w:val="22"/>
        </w:rPr>
        <w:t xml:space="preserve">　　　</w:t>
      </w:r>
      <w:r w:rsidR="008A02F5">
        <w:rPr>
          <w:rFonts w:asciiTheme="minorEastAsia" w:hAnsiTheme="minorEastAsia" w:hint="eastAsia"/>
          <w:sz w:val="22"/>
        </w:rPr>
        <w:t xml:space="preserve">　</w:t>
      </w:r>
      <w:r w:rsidRPr="00894476">
        <w:rPr>
          <w:rFonts w:asciiTheme="minorEastAsia" w:hAnsiTheme="minorEastAsia" w:hint="eastAsia"/>
          <w:sz w:val="22"/>
        </w:rPr>
        <w:t>サービス利用票別表に基づく支給限度額に対するサービス利用額の割合</w:t>
      </w:r>
      <w:r w:rsidR="0091703A">
        <w:rPr>
          <w:rFonts w:asciiTheme="minorEastAsia" w:hAnsiTheme="minorEastAsia" w:hint="eastAsia"/>
          <w:sz w:val="22"/>
        </w:rPr>
        <w:t>（算定の期間については、</w:t>
      </w:r>
      <w:r w:rsidR="00967AC0">
        <w:rPr>
          <w:rFonts w:asciiTheme="minorEastAsia" w:hAnsiTheme="minorEastAsia" w:hint="eastAsia"/>
          <w:sz w:val="22"/>
        </w:rPr>
        <w:t>概ね</w:t>
      </w:r>
      <w:r w:rsidR="0091703A">
        <w:rPr>
          <w:rFonts w:asciiTheme="minorEastAsia" w:hAnsiTheme="minorEastAsia" w:hint="eastAsia"/>
          <w:sz w:val="22"/>
        </w:rPr>
        <w:t>直近の過去３か月を基準とし、その平均利用割合）</w:t>
      </w:r>
    </w:p>
    <w:p w:rsidR="002B610B" w:rsidRDefault="002B610B" w:rsidP="00967AC0">
      <w:pPr>
        <w:ind w:left="660" w:hangingChars="300" w:hanging="660"/>
        <w:rPr>
          <w:rFonts w:asciiTheme="minorEastAsia" w:hAnsiTheme="minorEastAsia"/>
          <w:sz w:val="22"/>
        </w:rPr>
      </w:pPr>
      <w:r>
        <w:rPr>
          <w:rFonts w:asciiTheme="minorEastAsia" w:hAnsiTheme="minorEastAsia" w:hint="eastAsia"/>
          <w:sz w:val="22"/>
        </w:rPr>
        <w:t xml:space="preserve">　　　</w:t>
      </w:r>
      <w:r w:rsidR="008A02F5">
        <w:rPr>
          <w:rFonts w:asciiTheme="minorEastAsia" w:hAnsiTheme="minorEastAsia" w:hint="eastAsia"/>
          <w:sz w:val="22"/>
        </w:rPr>
        <w:t xml:space="preserve">　</w:t>
      </w:r>
      <w:r>
        <w:rPr>
          <w:rFonts w:asciiTheme="minorEastAsia" w:hAnsiTheme="minorEastAsia" w:hint="eastAsia"/>
          <w:sz w:val="22"/>
        </w:rPr>
        <w:t>算定の対象となるサービスは、次のとおりとする。</w:t>
      </w:r>
    </w:p>
    <w:p w:rsidR="002B610B" w:rsidRDefault="002B610B" w:rsidP="002B610B">
      <w:pPr>
        <w:ind w:left="1100" w:hangingChars="500" w:hanging="1100"/>
        <w:rPr>
          <w:rFonts w:asciiTheme="minorEastAsia" w:hAnsiTheme="minorEastAsia"/>
          <w:sz w:val="22"/>
        </w:rPr>
      </w:pPr>
      <w:r>
        <w:rPr>
          <w:rFonts w:asciiTheme="minorEastAsia" w:hAnsiTheme="minorEastAsia" w:hint="eastAsia"/>
          <w:sz w:val="22"/>
        </w:rPr>
        <w:t xml:space="preserve">　　　　・訪問介護、訪問入浴介護、訪問看護、訪問リハビリテーション、通所介護、通所リハビリテーション、短期入所生活（療養）介護、福祉用具貸与、認知</w:t>
      </w:r>
      <w:r w:rsidR="00712DF2">
        <w:rPr>
          <w:rFonts w:asciiTheme="minorEastAsia" w:hAnsiTheme="minorEastAsia" w:hint="eastAsia"/>
          <w:sz w:val="22"/>
        </w:rPr>
        <w:t>症対応型通所介護、小規模多機能型居宅介護</w:t>
      </w:r>
    </w:p>
    <w:p w:rsidR="002B610B" w:rsidRDefault="0091703A" w:rsidP="00894476">
      <w:pPr>
        <w:ind w:left="660" w:hangingChars="300" w:hanging="660"/>
        <w:rPr>
          <w:rFonts w:asciiTheme="minorEastAsia" w:hAnsiTheme="minorEastAsia"/>
          <w:sz w:val="22"/>
        </w:rPr>
      </w:pPr>
      <w:r>
        <w:rPr>
          <w:rFonts w:asciiTheme="minorEastAsia" w:hAnsiTheme="minorEastAsia" w:hint="eastAsia"/>
          <w:sz w:val="22"/>
        </w:rPr>
        <w:t xml:space="preserve">　　　</w:t>
      </w:r>
    </w:p>
    <w:p w:rsidR="002B610B" w:rsidRDefault="002B610B" w:rsidP="00894476">
      <w:pPr>
        <w:ind w:left="660" w:hangingChars="300" w:hanging="660"/>
        <w:rPr>
          <w:rFonts w:asciiTheme="minorEastAsia" w:hAnsiTheme="minorEastAsia"/>
          <w:sz w:val="22"/>
        </w:rPr>
      </w:pPr>
      <w:r>
        <w:rPr>
          <w:rFonts w:asciiTheme="minorEastAsia" w:hAnsiTheme="minorEastAsia" w:hint="eastAsia"/>
          <w:sz w:val="22"/>
        </w:rPr>
        <w:t xml:space="preserve">　　　※現在、対象者が入院等により在宅生活をしていない場合は、</w:t>
      </w:r>
      <w:r w:rsidR="0015054B">
        <w:rPr>
          <w:rFonts w:asciiTheme="minorEastAsia" w:hAnsiTheme="minorEastAsia" w:hint="eastAsia"/>
          <w:sz w:val="22"/>
        </w:rPr>
        <w:t>□入院、入所中にチェックし、</w:t>
      </w:r>
      <w:r>
        <w:rPr>
          <w:rFonts w:asciiTheme="minorEastAsia" w:hAnsiTheme="minorEastAsia" w:hint="eastAsia"/>
          <w:sz w:val="22"/>
        </w:rPr>
        <w:t>在宅</w:t>
      </w:r>
      <w:r w:rsidR="002832F7">
        <w:rPr>
          <w:rFonts w:asciiTheme="minorEastAsia" w:hAnsiTheme="minorEastAsia" w:hint="eastAsia"/>
          <w:sz w:val="22"/>
        </w:rPr>
        <w:t>生活に復帰した</w:t>
      </w:r>
      <w:r>
        <w:rPr>
          <w:rFonts w:asciiTheme="minorEastAsia" w:hAnsiTheme="minorEastAsia" w:hint="eastAsia"/>
          <w:sz w:val="22"/>
        </w:rPr>
        <w:t>場合に必要と思われる利用状況で判断してください。</w:t>
      </w:r>
    </w:p>
    <w:p w:rsidR="00481B85" w:rsidRPr="00894476" w:rsidRDefault="00481B85" w:rsidP="00894476">
      <w:pPr>
        <w:ind w:left="660" w:hangingChars="300" w:hanging="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F6EBF35" wp14:editId="06AA57E8">
                <wp:simplePos x="0" y="0"/>
                <wp:positionH relativeFrom="column">
                  <wp:posOffset>462915</wp:posOffset>
                </wp:positionH>
                <wp:positionV relativeFrom="paragraph">
                  <wp:posOffset>187325</wp:posOffset>
                </wp:positionV>
                <wp:extent cx="457200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572000" cy="561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6.45pt;margin-top:14.75pt;width:5in;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" filled="f" strokecolor="#243f60 [1604]" strokeweight="1pt"/>
            </w:pict>
          </mc:Fallback>
        </mc:AlternateContent>
      </w:r>
    </w:p>
    <w:p w:rsidR="00F43A4C" w:rsidRPr="00894476" w:rsidRDefault="00F43A4C" w:rsidP="00894476">
      <w:pPr>
        <w:ind w:left="660" w:hangingChars="300" w:hanging="660"/>
        <w:rPr>
          <w:rFonts w:asciiTheme="minorEastAsia" w:hAnsiTheme="minorEastAsia"/>
          <w:sz w:val="22"/>
        </w:rPr>
      </w:pPr>
      <w:r w:rsidRPr="00894476">
        <w:rPr>
          <w:rFonts w:asciiTheme="minorEastAsia" w:hAnsiTheme="minorEastAsia" w:hint="eastAsia"/>
          <w:sz w:val="22"/>
        </w:rPr>
        <w:t xml:space="preserve">　　　</w:t>
      </w:r>
      <w:r w:rsidR="00481B85">
        <w:rPr>
          <w:rFonts w:asciiTheme="minorEastAsia" w:hAnsiTheme="minorEastAsia" w:hint="eastAsia"/>
          <w:sz w:val="22"/>
        </w:rPr>
        <w:t xml:space="preserve">　　</w:t>
      </w:r>
      <m:oMath>
        <m:f>
          <m:fPr>
            <m:ctrlPr>
              <w:rPr>
                <w:rFonts w:ascii="Cambria Math" w:hAnsi="Cambria Math"/>
                <w:sz w:val="22"/>
              </w:rPr>
            </m:ctrlPr>
          </m:fPr>
          <m:num>
            <m:r>
              <w:rPr>
                <w:rFonts w:ascii="Cambria Math" w:hAnsi="Cambria Math" w:hint="eastAsia"/>
                <w:sz w:val="22"/>
              </w:rPr>
              <m:t>サービス利用額</m:t>
            </m:r>
          </m:num>
          <m:den>
            <m:r>
              <w:rPr>
                <w:rFonts w:ascii="Cambria Math" w:hAnsi="Cambria Math" w:hint="eastAsia"/>
                <w:sz w:val="22"/>
              </w:rPr>
              <m:t>サービス利用票別表に基づく支給限度額</m:t>
            </m:r>
          </m:den>
        </m:f>
        <m:r>
          <w:rPr>
            <w:rFonts w:ascii="Cambria Math" w:hAnsi="Cambria Math"/>
            <w:sz w:val="22"/>
          </w:rPr>
          <m:t xml:space="preserve"> × </m:t>
        </m:r>
        <m:r>
          <w:rPr>
            <w:rFonts w:ascii="Cambria Math" w:hAnsi="Cambria Math" w:hint="eastAsia"/>
            <w:sz w:val="22"/>
          </w:rPr>
          <m:t>100</m:t>
        </m:r>
        <m:r>
          <w:rPr>
            <w:rFonts w:ascii="Cambria Math" w:hAnsi="Cambria Math"/>
            <w:sz w:val="22"/>
          </w:rPr>
          <m:t xml:space="preserve"> = </m:t>
        </m:r>
        <m:r>
          <w:rPr>
            <w:rFonts w:ascii="Cambria Math" w:hAnsi="Cambria Math" w:hint="eastAsia"/>
            <w:sz w:val="22"/>
          </w:rPr>
          <m:t>在宅サービス利用率（％）</m:t>
        </m:r>
      </m:oMath>
    </w:p>
    <w:p w:rsidR="0091703A" w:rsidRDefault="0091703A" w:rsidP="00894476">
      <w:pPr>
        <w:ind w:left="660" w:hangingChars="300" w:hanging="660"/>
        <w:rPr>
          <w:rFonts w:asciiTheme="minorEastAsia" w:hAnsiTheme="minorEastAsia"/>
          <w:sz w:val="22"/>
        </w:rPr>
      </w:pPr>
      <w:r>
        <w:rPr>
          <w:rFonts w:asciiTheme="minorEastAsia" w:hAnsiTheme="minorEastAsia" w:hint="eastAsia"/>
          <w:sz w:val="22"/>
        </w:rPr>
        <w:t xml:space="preserve">　　　</w:t>
      </w:r>
    </w:p>
    <w:p w:rsidR="00E60979" w:rsidRDefault="00E60979" w:rsidP="00894476">
      <w:pPr>
        <w:ind w:left="660" w:hangingChars="300" w:hanging="660"/>
        <w:rPr>
          <w:rFonts w:asciiTheme="minorEastAsia" w:hAnsiTheme="minorEastAsia"/>
          <w:sz w:val="22"/>
        </w:rPr>
      </w:pPr>
      <w:r>
        <w:rPr>
          <w:rFonts w:asciiTheme="minorEastAsia" w:hAnsiTheme="minorEastAsia" w:hint="eastAsia"/>
          <w:sz w:val="22"/>
        </w:rPr>
        <w:t xml:space="preserve">　　　※利用状況を確認するため、申込み施設側より過去３か月分のサービス利用票の提供を御依頼</w:t>
      </w:r>
      <w:r w:rsidR="00134E2A">
        <w:rPr>
          <w:rFonts w:asciiTheme="minorEastAsia" w:hAnsiTheme="minorEastAsia" w:hint="eastAsia"/>
          <w:sz w:val="22"/>
        </w:rPr>
        <w:t>する</w:t>
      </w:r>
      <w:r>
        <w:rPr>
          <w:rFonts w:asciiTheme="minorEastAsia" w:hAnsiTheme="minorEastAsia" w:hint="eastAsia"/>
          <w:sz w:val="22"/>
        </w:rPr>
        <w:t>場合が</w:t>
      </w:r>
      <w:r w:rsidR="00134E2A">
        <w:rPr>
          <w:rFonts w:asciiTheme="minorEastAsia" w:hAnsiTheme="minorEastAsia" w:hint="eastAsia"/>
          <w:sz w:val="22"/>
        </w:rPr>
        <w:t>ある</w:t>
      </w:r>
      <w:r>
        <w:rPr>
          <w:rFonts w:asciiTheme="minorEastAsia" w:hAnsiTheme="minorEastAsia" w:hint="eastAsia"/>
          <w:sz w:val="22"/>
        </w:rPr>
        <w:t>ので、御協力願います。</w:t>
      </w:r>
    </w:p>
    <w:p w:rsidR="00E60979" w:rsidRPr="00894476" w:rsidRDefault="00E60979" w:rsidP="00894476">
      <w:pPr>
        <w:ind w:left="660" w:hangingChars="300" w:hanging="660"/>
        <w:rPr>
          <w:rFonts w:asciiTheme="minorEastAsia" w:hAnsiTheme="minorEastAsia"/>
          <w:sz w:val="22"/>
        </w:rPr>
      </w:pPr>
    </w:p>
    <w:p w:rsidR="00894476" w:rsidRDefault="00894476" w:rsidP="00894476">
      <w:pPr>
        <w:ind w:left="660" w:hangingChars="300" w:hanging="660"/>
        <w:rPr>
          <w:rFonts w:asciiTheme="minorEastAsia" w:hAnsiTheme="minorEastAsia"/>
          <w:sz w:val="22"/>
        </w:rPr>
      </w:pPr>
      <w:r w:rsidRPr="00894476">
        <w:rPr>
          <w:rFonts w:asciiTheme="minorEastAsia" w:hAnsiTheme="minorEastAsia" w:hint="eastAsia"/>
          <w:sz w:val="22"/>
        </w:rPr>
        <w:t xml:space="preserve">　　</w:t>
      </w:r>
      <w:r w:rsidRPr="00857D68">
        <w:rPr>
          <w:rFonts w:asciiTheme="majorEastAsia" w:eastAsiaTheme="majorEastAsia" w:hAnsiTheme="majorEastAsia" w:hint="eastAsia"/>
          <w:sz w:val="22"/>
        </w:rPr>
        <w:t>○</w:t>
      </w:r>
      <w:r w:rsidRPr="00E60979">
        <w:rPr>
          <w:rFonts w:asciiTheme="majorEastAsia" w:eastAsiaTheme="majorEastAsia" w:hAnsiTheme="majorEastAsia" w:hint="eastAsia"/>
          <w:sz w:val="22"/>
        </w:rPr>
        <w:t>在宅サービスの提供状況</w:t>
      </w:r>
      <w:r w:rsidR="00843810">
        <w:rPr>
          <w:rFonts w:asciiTheme="majorEastAsia" w:eastAsiaTheme="majorEastAsia" w:hAnsiTheme="majorEastAsia" w:hint="eastAsia"/>
          <w:sz w:val="22"/>
        </w:rPr>
        <w:t>について</w:t>
      </w:r>
    </w:p>
    <w:p w:rsidR="008A02F5" w:rsidRDefault="008A02F5" w:rsidP="00894476">
      <w:pPr>
        <w:ind w:left="660" w:hangingChars="300" w:hanging="660"/>
        <w:rPr>
          <w:rFonts w:asciiTheme="minorEastAsia" w:hAnsiTheme="minorEastAsia"/>
          <w:sz w:val="22"/>
        </w:rPr>
      </w:pPr>
      <w:r>
        <w:rPr>
          <w:rFonts w:asciiTheme="minorEastAsia" w:hAnsiTheme="minorEastAsia" w:hint="eastAsia"/>
          <w:sz w:val="22"/>
        </w:rPr>
        <w:t xml:space="preserve">　　　</w:t>
      </w:r>
      <w:r w:rsidRPr="009851CD">
        <w:rPr>
          <w:rFonts w:asciiTheme="majorEastAsia" w:eastAsiaTheme="majorEastAsia" w:hAnsiTheme="majorEastAsia" w:hint="eastAsia"/>
          <w:sz w:val="22"/>
        </w:rPr>
        <w:t>「十分ある」</w:t>
      </w:r>
      <w:r>
        <w:rPr>
          <w:rFonts w:asciiTheme="minorEastAsia" w:hAnsiTheme="minorEastAsia" w:hint="eastAsia"/>
          <w:sz w:val="22"/>
        </w:rPr>
        <w:t>・・・・本人の介護度に見合ったサービスを提供できている。</w:t>
      </w:r>
    </w:p>
    <w:p w:rsidR="008A02F5" w:rsidRDefault="00114820" w:rsidP="008A02F5">
      <w:pPr>
        <w:ind w:leftChars="300" w:left="630"/>
        <w:rPr>
          <w:rFonts w:asciiTheme="minorEastAsia" w:hAnsiTheme="minorEastAsia"/>
          <w:sz w:val="22"/>
        </w:rPr>
      </w:pPr>
      <w:r w:rsidRPr="009851CD">
        <w:rPr>
          <w:rFonts w:asciiTheme="majorEastAsia" w:eastAsiaTheme="majorEastAsia" w:hAnsiTheme="majorEastAsia" w:hint="eastAsia"/>
          <w:sz w:val="22"/>
        </w:rPr>
        <w:t>「不十分である」</w:t>
      </w:r>
      <w:r w:rsidR="008A02F5">
        <w:rPr>
          <w:rFonts w:asciiTheme="minorEastAsia" w:hAnsiTheme="minorEastAsia" w:hint="eastAsia"/>
          <w:sz w:val="22"/>
        </w:rPr>
        <w:t>・・必要と考えるサービスを提供できていない。</w:t>
      </w:r>
    </w:p>
    <w:p w:rsidR="00481B85" w:rsidRDefault="008A02F5" w:rsidP="008A02F5">
      <w:pPr>
        <w:ind w:leftChars="300" w:left="630" w:firstLineChars="100" w:firstLine="220"/>
        <w:rPr>
          <w:rFonts w:asciiTheme="minorEastAsia" w:hAnsiTheme="minorEastAsia"/>
          <w:sz w:val="22"/>
        </w:rPr>
      </w:pPr>
      <w:r>
        <w:rPr>
          <w:rFonts w:asciiTheme="minorEastAsia" w:hAnsiTheme="minorEastAsia" w:hint="eastAsia"/>
          <w:sz w:val="22"/>
        </w:rPr>
        <w:t>※また、不十分</w:t>
      </w:r>
      <w:r w:rsidR="00114820">
        <w:rPr>
          <w:rFonts w:asciiTheme="minorEastAsia" w:hAnsiTheme="minorEastAsia" w:hint="eastAsia"/>
          <w:sz w:val="22"/>
        </w:rPr>
        <w:t>にチェックした場合にはその理由を記載してください。</w:t>
      </w:r>
    </w:p>
    <w:p w:rsidR="00114820" w:rsidRDefault="00114820" w:rsidP="00894476">
      <w:pPr>
        <w:ind w:left="660" w:hangingChars="300" w:hanging="660"/>
        <w:rPr>
          <w:rFonts w:asciiTheme="minorEastAsia" w:hAnsiTheme="minorEastAsia"/>
          <w:sz w:val="22"/>
        </w:rPr>
      </w:pPr>
      <w:r>
        <w:rPr>
          <w:rFonts w:asciiTheme="minorEastAsia" w:hAnsiTheme="minorEastAsia" w:hint="eastAsia"/>
          <w:sz w:val="22"/>
        </w:rPr>
        <w:t xml:space="preserve">　　　（例：本人が</w:t>
      </w:r>
      <w:r w:rsidR="0091703A">
        <w:rPr>
          <w:rFonts w:asciiTheme="minorEastAsia" w:hAnsiTheme="minorEastAsia" w:hint="eastAsia"/>
          <w:sz w:val="22"/>
        </w:rPr>
        <w:t>サービス</w:t>
      </w:r>
      <w:r>
        <w:rPr>
          <w:rFonts w:asciiTheme="minorEastAsia" w:hAnsiTheme="minorEastAsia" w:hint="eastAsia"/>
          <w:sz w:val="22"/>
        </w:rPr>
        <w:t>拒否、金銭的に困難</w:t>
      </w:r>
      <w:r w:rsidR="00442F5C">
        <w:rPr>
          <w:rFonts w:asciiTheme="minorEastAsia" w:hAnsiTheme="minorEastAsia" w:hint="eastAsia"/>
          <w:sz w:val="22"/>
        </w:rPr>
        <w:t>、中山間地域に居住しており提供体制が不十分</w:t>
      </w:r>
      <w:r>
        <w:rPr>
          <w:rFonts w:asciiTheme="minorEastAsia" w:hAnsiTheme="minorEastAsia" w:hint="eastAsia"/>
          <w:sz w:val="22"/>
        </w:rPr>
        <w:t>など）</w:t>
      </w:r>
    </w:p>
    <w:p w:rsidR="00481B85" w:rsidRDefault="00481B85" w:rsidP="00894476">
      <w:pPr>
        <w:ind w:left="660" w:hangingChars="300" w:hanging="660"/>
        <w:rPr>
          <w:rFonts w:asciiTheme="minorEastAsia" w:hAnsiTheme="minorEastAsia"/>
          <w:sz w:val="22"/>
        </w:rPr>
      </w:pPr>
    </w:p>
    <w:p w:rsidR="00E94467" w:rsidRDefault="00E94467" w:rsidP="00894476">
      <w:pPr>
        <w:ind w:left="660" w:hangingChars="300" w:hanging="660"/>
        <w:rPr>
          <w:rFonts w:asciiTheme="majorEastAsia" w:eastAsiaTheme="majorEastAsia" w:hAnsiTheme="majorEastAsia"/>
          <w:sz w:val="22"/>
        </w:rPr>
      </w:pPr>
      <w:r w:rsidRPr="00857D68">
        <w:rPr>
          <w:rFonts w:asciiTheme="majorEastAsia" w:eastAsiaTheme="majorEastAsia" w:hAnsiTheme="majorEastAsia" w:hint="eastAsia"/>
          <w:sz w:val="22"/>
        </w:rPr>
        <w:t>３　主たる介護者・家族等の状況</w:t>
      </w:r>
    </w:p>
    <w:p w:rsidR="00134E2A" w:rsidRDefault="00134E2A" w:rsidP="0089447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○世帯の状況</w:t>
      </w:r>
    </w:p>
    <w:p w:rsidR="00134E2A" w:rsidRDefault="00134E2A" w:rsidP="004756D5">
      <w:pPr>
        <w:ind w:left="660" w:rightChars="-68" w:right="-143" w:hangingChars="300" w:hanging="660"/>
        <w:rPr>
          <w:rFonts w:asciiTheme="minorEastAsia" w:hAnsiTheme="min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独</w:t>
      </w:r>
      <w:r w:rsidR="004756D5">
        <w:rPr>
          <w:rFonts w:asciiTheme="minorEastAsia" w:hAnsiTheme="minorEastAsia" w:hint="eastAsia"/>
          <w:sz w:val="22"/>
        </w:rPr>
        <w:t>居・高齢者のみ世帯以外の場合は、その他の欄に同居・別居を○で囲んでください</w:t>
      </w:r>
      <w:r>
        <w:rPr>
          <w:rFonts w:asciiTheme="minorEastAsia" w:hAnsiTheme="minorEastAsia" w:hint="eastAsia"/>
          <w:sz w:val="22"/>
        </w:rPr>
        <w:t>。</w:t>
      </w:r>
    </w:p>
    <w:p w:rsidR="00134E2A" w:rsidRDefault="00134E2A" w:rsidP="00894476">
      <w:pPr>
        <w:ind w:left="660" w:hangingChars="300" w:hanging="660"/>
        <w:rPr>
          <w:rFonts w:asciiTheme="minorEastAsia" w:hAnsiTheme="minorEastAsia"/>
          <w:sz w:val="22"/>
        </w:rPr>
      </w:pPr>
      <w:r>
        <w:rPr>
          <w:rFonts w:asciiTheme="minorEastAsia" w:hAnsiTheme="minorEastAsia" w:hint="eastAsia"/>
          <w:sz w:val="22"/>
        </w:rPr>
        <w:t xml:space="preserve">　　　　また、同居する人数を記載してください。</w:t>
      </w:r>
    </w:p>
    <w:p w:rsidR="00134E2A" w:rsidRPr="00134E2A" w:rsidRDefault="00134E2A" w:rsidP="00894476">
      <w:pPr>
        <w:ind w:left="660" w:hangingChars="300" w:hanging="660"/>
        <w:rPr>
          <w:rFonts w:asciiTheme="minorEastAsia" w:hAnsiTheme="minorEastAsia"/>
          <w:sz w:val="22"/>
        </w:rPr>
      </w:pPr>
    </w:p>
    <w:p w:rsidR="00442F5C" w:rsidRDefault="00442F5C" w:rsidP="0089447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○介護者の心身の状況</w:t>
      </w:r>
      <w:r w:rsidR="00843810">
        <w:rPr>
          <w:rFonts w:asciiTheme="majorEastAsia" w:eastAsiaTheme="majorEastAsia" w:hAnsiTheme="majorEastAsia" w:hint="eastAsia"/>
          <w:sz w:val="22"/>
        </w:rPr>
        <w:t>について</w:t>
      </w:r>
    </w:p>
    <w:p w:rsidR="00442F5C" w:rsidRPr="007109E1" w:rsidRDefault="00442F5C" w:rsidP="002A4FE8">
      <w:pPr>
        <w:ind w:left="1980" w:hangingChars="900" w:hanging="1980"/>
        <w:rPr>
          <w:rFonts w:asciiTheme="minorEastAsia" w:hAnsiTheme="minorEastAsia"/>
          <w:sz w:val="22"/>
        </w:rPr>
      </w:pPr>
      <w:r>
        <w:rPr>
          <w:rFonts w:asciiTheme="majorEastAsia" w:eastAsiaTheme="majorEastAsia" w:hAnsiTheme="majorEastAsia" w:hint="eastAsia"/>
          <w:sz w:val="22"/>
        </w:rPr>
        <w:t xml:space="preserve">　　　</w:t>
      </w:r>
      <w:r w:rsidRPr="009851CD">
        <w:rPr>
          <w:rFonts w:asciiTheme="majorEastAsia" w:eastAsiaTheme="majorEastAsia" w:hAnsiTheme="majorEastAsia" w:hint="eastAsia"/>
          <w:sz w:val="22"/>
        </w:rPr>
        <w:t>「</w:t>
      </w:r>
      <w:r w:rsidR="009851CD" w:rsidRPr="009851CD">
        <w:rPr>
          <w:rFonts w:asciiTheme="majorEastAsia" w:eastAsiaTheme="majorEastAsia" w:hAnsiTheme="majorEastAsia" w:hint="eastAsia"/>
          <w:sz w:val="22"/>
        </w:rPr>
        <w:t>高齢」</w:t>
      </w:r>
      <w:r w:rsidR="009851CD">
        <w:rPr>
          <w:rFonts w:asciiTheme="minorEastAsia" w:hAnsiTheme="minorEastAsia" w:hint="eastAsia"/>
          <w:sz w:val="22"/>
        </w:rPr>
        <w:t>・・・</w:t>
      </w:r>
      <w:r w:rsidR="00823F89">
        <w:rPr>
          <w:rFonts w:asciiTheme="minorEastAsia" w:hAnsiTheme="minorEastAsia" w:hint="eastAsia"/>
          <w:sz w:val="22"/>
        </w:rPr>
        <w:t>高齢（</w:t>
      </w:r>
      <w:r w:rsidR="0079029F" w:rsidRPr="007109E1">
        <w:rPr>
          <w:rFonts w:asciiTheme="minorEastAsia" w:hAnsiTheme="minorEastAsia" w:hint="eastAsia"/>
          <w:sz w:val="22"/>
        </w:rPr>
        <w:t>おおむね65歳以上</w:t>
      </w:r>
      <w:r w:rsidR="00823F89">
        <w:rPr>
          <w:rFonts w:asciiTheme="minorEastAsia" w:hAnsiTheme="minorEastAsia" w:hint="eastAsia"/>
          <w:sz w:val="22"/>
        </w:rPr>
        <w:t>）</w:t>
      </w:r>
      <w:r w:rsidR="00C73D70">
        <w:rPr>
          <w:rFonts w:asciiTheme="minorEastAsia" w:hAnsiTheme="minorEastAsia" w:hint="eastAsia"/>
          <w:sz w:val="22"/>
        </w:rPr>
        <w:t>により</w:t>
      </w:r>
      <w:r w:rsidR="002A4FE8">
        <w:rPr>
          <w:rFonts w:asciiTheme="minorEastAsia" w:hAnsiTheme="minorEastAsia" w:hint="eastAsia"/>
          <w:sz w:val="22"/>
        </w:rPr>
        <w:t>身体能力等が低下している者</w:t>
      </w:r>
      <w:r w:rsidR="00823F89">
        <w:rPr>
          <w:rFonts w:asciiTheme="minorEastAsia" w:hAnsiTheme="minorEastAsia" w:hint="eastAsia"/>
          <w:sz w:val="22"/>
        </w:rPr>
        <w:t>であり</w:t>
      </w:r>
      <w:r w:rsidR="0079029F" w:rsidRPr="007109E1">
        <w:rPr>
          <w:rFonts w:asciiTheme="minorEastAsia" w:hAnsiTheme="minorEastAsia" w:hint="eastAsia"/>
          <w:sz w:val="22"/>
        </w:rPr>
        <w:t>介護に支障がある</w:t>
      </w:r>
      <w:r w:rsidR="002A4FE8">
        <w:rPr>
          <w:rFonts w:asciiTheme="minorEastAsia" w:hAnsiTheme="minorEastAsia" w:hint="eastAsia"/>
          <w:sz w:val="22"/>
        </w:rPr>
        <w:t>。</w:t>
      </w:r>
    </w:p>
    <w:p w:rsidR="00442F5C" w:rsidRPr="007109E1" w:rsidRDefault="00442F5C" w:rsidP="00442F5C">
      <w:pPr>
        <w:ind w:left="1320" w:hangingChars="600" w:hanging="1320"/>
        <w:rPr>
          <w:rFonts w:asciiTheme="minorEastAsia" w:hAnsiTheme="minorEastAsia"/>
          <w:sz w:val="22"/>
        </w:rPr>
      </w:pPr>
      <w:r w:rsidRPr="007109E1">
        <w:rPr>
          <w:rFonts w:asciiTheme="minorEastAsia" w:hAnsiTheme="minorEastAsia" w:hint="eastAsia"/>
          <w:sz w:val="22"/>
        </w:rPr>
        <w:t xml:space="preserve">　　　</w:t>
      </w:r>
      <w:r w:rsidRPr="009851CD">
        <w:rPr>
          <w:rFonts w:asciiTheme="majorEastAsia" w:eastAsiaTheme="majorEastAsia" w:hAnsiTheme="majorEastAsia" w:hint="eastAsia"/>
          <w:sz w:val="22"/>
        </w:rPr>
        <w:t>「障害」</w:t>
      </w:r>
      <w:r w:rsidRPr="007109E1">
        <w:rPr>
          <w:rFonts w:asciiTheme="minorEastAsia" w:hAnsiTheme="minorEastAsia" w:hint="eastAsia"/>
          <w:sz w:val="22"/>
        </w:rPr>
        <w:t>・・・身体障害者手帳、療育手帳、精神障害者手帳のいずれかを所持して</w:t>
      </w:r>
    </w:p>
    <w:p w:rsidR="00442F5C" w:rsidRPr="007109E1" w:rsidRDefault="00442F5C" w:rsidP="009851CD">
      <w:pPr>
        <w:ind w:firstLineChars="900" w:firstLine="1980"/>
        <w:rPr>
          <w:rFonts w:asciiTheme="minorEastAsia" w:hAnsiTheme="minorEastAsia"/>
          <w:sz w:val="22"/>
        </w:rPr>
      </w:pPr>
      <w:r w:rsidRPr="007109E1">
        <w:rPr>
          <w:rFonts w:asciiTheme="minorEastAsia" w:hAnsiTheme="minorEastAsia" w:hint="eastAsia"/>
          <w:sz w:val="22"/>
        </w:rPr>
        <w:t>いる者</w:t>
      </w:r>
      <w:r w:rsidR="00843810">
        <w:rPr>
          <w:rFonts w:asciiTheme="minorEastAsia" w:hAnsiTheme="minorEastAsia" w:hint="eastAsia"/>
          <w:sz w:val="22"/>
        </w:rPr>
        <w:t>やそれに準ずる者</w:t>
      </w:r>
      <w:r w:rsidR="002B610B" w:rsidRPr="007109E1">
        <w:rPr>
          <w:rFonts w:asciiTheme="minorEastAsia" w:hAnsiTheme="minorEastAsia" w:hint="eastAsia"/>
          <w:sz w:val="22"/>
        </w:rPr>
        <w:t>で</w:t>
      </w:r>
      <w:r w:rsidR="00843810">
        <w:rPr>
          <w:rFonts w:asciiTheme="minorEastAsia" w:hAnsiTheme="minorEastAsia" w:hint="eastAsia"/>
          <w:sz w:val="22"/>
        </w:rPr>
        <w:t>あり</w:t>
      </w:r>
      <w:r w:rsidR="002B610B" w:rsidRPr="007109E1">
        <w:rPr>
          <w:rFonts w:asciiTheme="minorEastAsia" w:hAnsiTheme="minorEastAsia" w:hint="eastAsia"/>
          <w:sz w:val="22"/>
        </w:rPr>
        <w:t>介護に支障がある。</w:t>
      </w:r>
    </w:p>
    <w:p w:rsidR="00442F5C" w:rsidRDefault="00442F5C" w:rsidP="009851CD">
      <w:pPr>
        <w:ind w:left="1984" w:hangingChars="902" w:hanging="1984"/>
        <w:rPr>
          <w:rStyle w:val="tgc"/>
          <w:rFonts w:asciiTheme="minorEastAsia" w:hAnsiTheme="minorEastAsia" w:cs="Arial"/>
          <w:color w:val="222222"/>
          <w:sz w:val="22"/>
        </w:rPr>
      </w:pPr>
      <w:r w:rsidRPr="007109E1">
        <w:rPr>
          <w:rFonts w:asciiTheme="minorEastAsia" w:hAnsiTheme="minorEastAsia" w:hint="eastAsia"/>
          <w:sz w:val="22"/>
        </w:rPr>
        <w:t xml:space="preserve">　　　</w:t>
      </w:r>
      <w:r w:rsidRPr="009851CD">
        <w:rPr>
          <w:rFonts w:asciiTheme="majorEastAsia" w:eastAsiaTheme="majorEastAsia" w:hAnsiTheme="majorEastAsia" w:hint="eastAsia"/>
          <w:sz w:val="22"/>
        </w:rPr>
        <w:t>「</w:t>
      </w:r>
      <w:r w:rsidR="009851CD" w:rsidRPr="009851CD">
        <w:rPr>
          <w:rFonts w:asciiTheme="majorEastAsia" w:eastAsiaTheme="majorEastAsia" w:hAnsiTheme="majorEastAsia" w:hint="eastAsia"/>
          <w:sz w:val="22"/>
        </w:rPr>
        <w:t>病弱」</w:t>
      </w:r>
      <w:r w:rsidR="009851CD">
        <w:rPr>
          <w:rFonts w:asciiTheme="minorEastAsia" w:hAnsiTheme="minorEastAsia" w:hint="eastAsia"/>
          <w:sz w:val="22"/>
        </w:rPr>
        <w:t>・・・</w:t>
      </w:r>
      <w:r w:rsidRPr="007109E1">
        <w:rPr>
          <w:rStyle w:val="tgc"/>
          <w:rFonts w:asciiTheme="minorEastAsia" w:hAnsiTheme="minorEastAsia" w:cs="Arial"/>
          <w:color w:val="222222"/>
          <w:sz w:val="22"/>
        </w:rPr>
        <w:t>慢性の呼吸器疾患，腎臓疾患及び神経疾患，悪性新生物その他の疾患の状態が継続して医療又は生活規制を必要とする</w:t>
      </w:r>
      <w:r w:rsidRPr="007109E1">
        <w:rPr>
          <w:rStyle w:val="tgc"/>
          <w:rFonts w:asciiTheme="minorEastAsia" w:hAnsiTheme="minorEastAsia" w:cs="Arial" w:hint="eastAsia"/>
          <w:color w:val="222222"/>
          <w:sz w:val="22"/>
        </w:rPr>
        <w:t>者や</w:t>
      </w:r>
      <w:r w:rsidRPr="007109E1">
        <w:rPr>
          <w:rStyle w:val="tgc"/>
          <w:rFonts w:asciiTheme="minorEastAsia" w:hAnsiTheme="minorEastAsia" w:cs="Arial"/>
          <w:color w:val="222222"/>
          <w:sz w:val="22"/>
        </w:rPr>
        <w:t>身体虚弱の状態が継続して生活規制を必要とする</w:t>
      </w:r>
      <w:r w:rsidRPr="007109E1">
        <w:rPr>
          <w:rStyle w:val="tgc"/>
          <w:rFonts w:asciiTheme="minorEastAsia" w:hAnsiTheme="minorEastAsia" w:cs="Arial" w:hint="eastAsia"/>
          <w:color w:val="222222"/>
          <w:sz w:val="22"/>
        </w:rPr>
        <w:t>者</w:t>
      </w:r>
      <w:r w:rsidR="0079029F" w:rsidRPr="007109E1">
        <w:rPr>
          <w:rStyle w:val="tgc"/>
          <w:rFonts w:asciiTheme="minorEastAsia" w:hAnsiTheme="minorEastAsia" w:cs="Arial" w:hint="eastAsia"/>
          <w:color w:val="222222"/>
          <w:sz w:val="22"/>
        </w:rPr>
        <w:t>であり介護に支障がある。</w:t>
      </w:r>
    </w:p>
    <w:p w:rsidR="00442F5C" w:rsidRPr="009851CD" w:rsidRDefault="00E635DA" w:rsidP="00E635DA">
      <w:pPr>
        <w:ind w:left="2200" w:hangingChars="1000" w:hanging="2200"/>
        <w:rPr>
          <w:rFonts w:asciiTheme="majorEastAsia" w:eastAsiaTheme="majorEastAsia" w:hAnsiTheme="majorEastAsia"/>
          <w:sz w:val="22"/>
        </w:rPr>
      </w:pPr>
      <w:r>
        <w:rPr>
          <w:rStyle w:val="tgc"/>
          <w:rFonts w:asciiTheme="minorEastAsia" w:hAnsiTheme="minorEastAsia" w:cs="Arial" w:hint="eastAsia"/>
          <w:color w:val="222222"/>
          <w:sz w:val="22"/>
        </w:rPr>
        <w:t xml:space="preserve">　　</w:t>
      </w:r>
      <w:r w:rsidR="0079029F" w:rsidRPr="007109E1">
        <w:rPr>
          <w:rFonts w:asciiTheme="minorEastAsia" w:hAnsiTheme="minorEastAsia" w:hint="eastAsia"/>
          <w:sz w:val="22"/>
        </w:rPr>
        <w:t xml:space="preserve">　</w:t>
      </w:r>
      <w:r w:rsidR="0079029F" w:rsidRPr="009851CD">
        <w:rPr>
          <w:rFonts w:asciiTheme="majorEastAsia" w:eastAsiaTheme="majorEastAsia" w:hAnsiTheme="majorEastAsia" w:hint="eastAsia"/>
          <w:sz w:val="22"/>
        </w:rPr>
        <w:t>「慢性疾患等のため定期的な通院を余儀なくされている」</w:t>
      </w:r>
    </w:p>
    <w:p w:rsidR="0079029F" w:rsidRPr="008A02F5" w:rsidRDefault="0079029F" w:rsidP="009851CD">
      <w:pPr>
        <w:ind w:left="1984" w:hangingChars="902" w:hanging="1984"/>
        <w:rPr>
          <w:rFonts w:asciiTheme="minorEastAsia" w:hAnsiTheme="minorEastAsia"/>
          <w:sz w:val="22"/>
        </w:rPr>
      </w:pPr>
      <w:r w:rsidRPr="007109E1">
        <w:rPr>
          <w:rFonts w:asciiTheme="minorEastAsia" w:hAnsiTheme="minorEastAsia" w:hint="eastAsia"/>
          <w:sz w:val="22"/>
        </w:rPr>
        <w:t xml:space="preserve">　　　　</w:t>
      </w:r>
      <w:r w:rsidR="009851CD">
        <w:rPr>
          <w:rFonts w:asciiTheme="minorEastAsia" w:hAnsiTheme="minorEastAsia" w:hint="eastAsia"/>
          <w:sz w:val="22"/>
        </w:rPr>
        <w:t xml:space="preserve">　　・・・</w:t>
      </w:r>
      <w:r w:rsidRPr="008A02F5">
        <w:rPr>
          <w:rFonts w:asciiTheme="minorEastAsia" w:hAnsiTheme="minorEastAsia" w:hint="eastAsia"/>
          <w:sz w:val="22"/>
        </w:rPr>
        <w:t>疾病等により</w:t>
      </w:r>
      <w:r w:rsidR="002B610B" w:rsidRPr="008A02F5">
        <w:rPr>
          <w:rFonts w:asciiTheme="minorEastAsia" w:hAnsiTheme="minorEastAsia" w:hint="eastAsia"/>
          <w:sz w:val="22"/>
        </w:rPr>
        <w:t>定期的な通院や入院治療の繰り返しなどをしている者</w:t>
      </w:r>
      <w:r w:rsidR="009851CD">
        <w:rPr>
          <w:rFonts w:asciiTheme="minorEastAsia" w:hAnsiTheme="minorEastAsia" w:hint="eastAsia"/>
          <w:sz w:val="22"/>
        </w:rPr>
        <w:t>であり介護に支障がある。</w:t>
      </w:r>
    </w:p>
    <w:p w:rsidR="002B610B" w:rsidRPr="009851CD" w:rsidRDefault="002B610B" w:rsidP="00442F5C">
      <w:pPr>
        <w:rPr>
          <w:rFonts w:asciiTheme="majorEastAsia" w:eastAsiaTheme="majorEastAsia" w:hAnsiTheme="majorEastAsia"/>
          <w:sz w:val="22"/>
        </w:rPr>
      </w:pPr>
      <w:r w:rsidRPr="008A02F5">
        <w:rPr>
          <w:rFonts w:asciiTheme="minorEastAsia" w:hAnsiTheme="minorEastAsia" w:hint="eastAsia"/>
          <w:sz w:val="22"/>
        </w:rPr>
        <w:t xml:space="preserve">　　　</w:t>
      </w:r>
      <w:r w:rsidRPr="009851CD">
        <w:rPr>
          <w:rFonts w:asciiTheme="majorEastAsia" w:eastAsiaTheme="majorEastAsia" w:hAnsiTheme="majorEastAsia" w:hint="eastAsia"/>
          <w:sz w:val="22"/>
        </w:rPr>
        <w:t>「</w:t>
      </w:r>
      <w:r w:rsidR="007109E1" w:rsidRPr="009851CD">
        <w:rPr>
          <w:rFonts w:asciiTheme="majorEastAsia" w:eastAsiaTheme="majorEastAsia" w:hAnsiTheme="majorEastAsia" w:hint="eastAsia"/>
          <w:sz w:val="22"/>
        </w:rPr>
        <w:t>就労のため、日中は不在等で介護できない」</w:t>
      </w:r>
    </w:p>
    <w:p w:rsidR="00442F5C" w:rsidRPr="008A02F5" w:rsidRDefault="009851CD" w:rsidP="002A4FE8">
      <w:pPr>
        <w:ind w:left="2200" w:rightChars="-136" w:right="-286" w:hangingChars="1000" w:hanging="2200"/>
        <w:rPr>
          <w:rFonts w:asciiTheme="minorEastAsia" w:hAnsiTheme="minorEastAsia"/>
          <w:sz w:val="22"/>
        </w:rPr>
      </w:pPr>
      <w:r>
        <w:rPr>
          <w:rFonts w:asciiTheme="minorEastAsia" w:hAnsiTheme="minorEastAsia" w:hint="eastAsia"/>
          <w:sz w:val="22"/>
        </w:rPr>
        <w:t xml:space="preserve">　　　　　　・・・</w:t>
      </w:r>
      <w:r w:rsidR="007109E1" w:rsidRPr="008A02F5">
        <w:rPr>
          <w:rFonts w:asciiTheme="minorEastAsia" w:hAnsiTheme="minorEastAsia" w:hint="eastAsia"/>
          <w:sz w:val="22"/>
        </w:rPr>
        <w:t>日中就労（</w:t>
      </w:r>
      <w:r w:rsidR="00E635DA" w:rsidRPr="008A02F5">
        <w:rPr>
          <w:rFonts w:asciiTheme="minorEastAsia" w:hAnsiTheme="minorEastAsia" w:hint="eastAsia"/>
          <w:sz w:val="22"/>
        </w:rPr>
        <w:t>夜間勤務で</w:t>
      </w:r>
      <w:r w:rsidR="007109E1" w:rsidRPr="008A02F5">
        <w:rPr>
          <w:rFonts w:asciiTheme="minorEastAsia" w:hAnsiTheme="minorEastAsia" w:hint="eastAsia"/>
          <w:sz w:val="22"/>
        </w:rPr>
        <w:t>昼間休息の場合も含む）により</w:t>
      </w:r>
      <w:r>
        <w:rPr>
          <w:rFonts w:asciiTheme="minorEastAsia" w:hAnsiTheme="minorEastAsia" w:hint="eastAsia"/>
          <w:sz w:val="22"/>
        </w:rPr>
        <w:t>介護</w:t>
      </w:r>
      <w:r w:rsidR="007109E1" w:rsidRPr="008A02F5">
        <w:rPr>
          <w:rFonts w:asciiTheme="minorEastAsia" w:hAnsiTheme="minorEastAsia" w:hint="eastAsia"/>
          <w:sz w:val="22"/>
        </w:rPr>
        <w:t>が</w:t>
      </w:r>
      <w:r>
        <w:rPr>
          <w:rFonts w:asciiTheme="minorEastAsia" w:hAnsiTheme="minorEastAsia" w:hint="eastAsia"/>
          <w:sz w:val="22"/>
        </w:rPr>
        <w:t>難</w:t>
      </w:r>
      <w:r w:rsidR="00E635DA" w:rsidRPr="008A02F5">
        <w:rPr>
          <w:rFonts w:asciiTheme="minorEastAsia" w:hAnsiTheme="minorEastAsia" w:hint="eastAsia"/>
          <w:sz w:val="22"/>
        </w:rPr>
        <w:t>しい場合</w:t>
      </w:r>
      <w:r w:rsidR="002A4FE8">
        <w:rPr>
          <w:rFonts w:asciiTheme="minorEastAsia" w:hAnsiTheme="minorEastAsia" w:hint="eastAsia"/>
          <w:sz w:val="22"/>
        </w:rPr>
        <w:t>。</w:t>
      </w:r>
    </w:p>
    <w:p w:rsidR="00E635DA" w:rsidRPr="009851CD" w:rsidRDefault="00E635DA" w:rsidP="00E635DA">
      <w:pPr>
        <w:ind w:left="2200" w:hangingChars="1000" w:hanging="2200"/>
        <w:rPr>
          <w:rFonts w:asciiTheme="majorEastAsia" w:eastAsiaTheme="majorEastAsia" w:hAnsiTheme="majorEastAsia"/>
          <w:sz w:val="22"/>
        </w:rPr>
      </w:pPr>
      <w:r w:rsidRPr="008A02F5">
        <w:rPr>
          <w:rFonts w:asciiTheme="minorEastAsia" w:hAnsiTheme="minorEastAsia" w:hint="eastAsia"/>
          <w:sz w:val="22"/>
        </w:rPr>
        <w:t xml:space="preserve">　　　</w:t>
      </w:r>
      <w:r w:rsidRPr="009851CD">
        <w:rPr>
          <w:rFonts w:asciiTheme="majorEastAsia" w:eastAsiaTheme="majorEastAsia" w:hAnsiTheme="majorEastAsia" w:hint="eastAsia"/>
          <w:sz w:val="22"/>
        </w:rPr>
        <w:t>「就学のため、日中は不在等で介護できない」</w:t>
      </w:r>
    </w:p>
    <w:p w:rsidR="00E635DA" w:rsidRPr="008A02F5" w:rsidRDefault="009851CD" w:rsidP="00E635DA">
      <w:pPr>
        <w:ind w:left="2200" w:hangingChars="1000" w:hanging="2200"/>
        <w:rPr>
          <w:rFonts w:asciiTheme="minorEastAsia" w:hAnsiTheme="minorEastAsia"/>
          <w:sz w:val="22"/>
        </w:rPr>
      </w:pPr>
      <w:r>
        <w:rPr>
          <w:rFonts w:asciiTheme="minorEastAsia" w:hAnsiTheme="minorEastAsia" w:hint="eastAsia"/>
          <w:sz w:val="22"/>
        </w:rPr>
        <w:t xml:space="preserve">　　　　　　・・・</w:t>
      </w:r>
      <w:r w:rsidR="00E635DA" w:rsidRPr="008A02F5">
        <w:rPr>
          <w:rFonts w:asciiTheme="minorEastAsia" w:hAnsiTheme="minorEastAsia" w:hint="eastAsia"/>
          <w:sz w:val="22"/>
        </w:rPr>
        <w:t>日中</w:t>
      </w:r>
      <w:r>
        <w:rPr>
          <w:rFonts w:asciiTheme="minorEastAsia" w:hAnsiTheme="minorEastAsia" w:hint="eastAsia"/>
          <w:sz w:val="22"/>
        </w:rPr>
        <w:t>就</w:t>
      </w:r>
      <w:r w:rsidR="00E635DA" w:rsidRPr="008A02F5">
        <w:rPr>
          <w:rFonts w:asciiTheme="minorEastAsia" w:hAnsiTheme="minorEastAsia" w:hint="eastAsia"/>
          <w:sz w:val="22"/>
        </w:rPr>
        <w:t>学により</w:t>
      </w:r>
      <w:r>
        <w:rPr>
          <w:rFonts w:asciiTheme="minorEastAsia" w:hAnsiTheme="minorEastAsia" w:hint="eastAsia"/>
          <w:sz w:val="22"/>
        </w:rPr>
        <w:t>介護</w:t>
      </w:r>
      <w:r w:rsidR="00E635DA" w:rsidRPr="008A02F5">
        <w:rPr>
          <w:rFonts w:asciiTheme="minorEastAsia" w:hAnsiTheme="minorEastAsia" w:hint="eastAsia"/>
          <w:sz w:val="22"/>
        </w:rPr>
        <w:t>が難しい場合。</w:t>
      </w:r>
    </w:p>
    <w:p w:rsidR="00E635DA" w:rsidRPr="009851CD" w:rsidRDefault="00E635DA" w:rsidP="00E635DA">
      <w:pPr>
        <w:ind w:left="2200" w:hangingChars="1000" w:hanging="2200"/>
        <w:rPr>
          <w:rFonts w:asciiTheme="majorEastAsia" w:eastAsiaTheme="majorEastAsia" w:hAnsiTheme="majorEastAsia"/>
          <w:sz w:val="22"/>
        </w:rPr>
      </w:pPr>
      <w:r w:rsidRPr="008A02F5">
        <w:rPr>
          <w:rFonts w:asciiTheme="minorEastAsia" w:hAnsiTheme="minorEastAsia" w:hint="eastAsia"/>
          <w:sz w:val="22"/>
        </w:rPr>
        <w:t xml:space="preserve">　　　</w:t>
      </w:r>
      <w:r w:rsidRPr="009851CD">
        <w:rPr>
          <w:rFonts w:asciiTheme="majorEastAsia" w:eastAsiaTheme="majorEastAsia" w:hAnsiTheme="majorEastAsia" w:hint="eastAsia"/>
          <w:sz w:val="22"/>
        </w:rPr>
        <w:t>「就学前の子どもを養育している」</w:t>
      </w:r>
    </w:p>
    <w:p w:rsidR="00E635DA" w:rsidRPr="008A02F5" w:rsidRDefault="009851CD" w:rsidP="00E635DA">
      <w:pPr>
        <w:ind w:left="2200" w:hangingChars="1000" w:hanging="2200"/>
        <w:rPr>
          <w:rFonts w:asciiTheme="minorEastAsia" w:hAnsiTheme="minorEastAsia"/>
          <w:sz w:val="22"/>
        </w:rPr>
      </w:pPr>
      <w:r>
        <w:rPr>
          <w:rFonts w:asciiTheme="minorEastAsia" w:hAnsiTheme="minorEastAsia" w:hint="eastAsia"/>
          <w:sz w:val="22"/>
        </w:rPr>
        <w:t xml:space="preserve">　　　　　　・・・</w:t>
      </w:r>
      <w:r w:rsidR="00E635DA" w:rsidRPr="008A02F5">
        <w:rPr>
          <w:rFonts w:asciiTheme="minorEastAsia" w:hAnsiTheme="minorEastAsia" w:hint="eastAsia"/>
          <w:sz w:val="22"/>
        </w:rPr>
        <w:t>就学前の子ども</w:t>
      </w:r>
      <w:r>
        <w:rPr>
          <w:rFonts w:asciiTheme="minorEastAsia" w:hAnsiTheme="minorEastAsia" w:hint="eastAsia"/>
          <w:sz w:val="22"/>
        </w:rPr>
        <w:t>の療育</w:t>
      </w:r>
      <w:r w:rsidR="00E635DA" w:rsidRPr="008A02F5">
        <w:rPr>
          <w:rFonts w:asciiTheme="minorEastAsia" w:hAnsiTheme="minorEastAsia" w:hint="eastAsia"/>
          <w:sz w:val="22"/>
        </w:rPr>
        <w:t>や妊娠により</w:t>
      </w:r>
      <w:r>
        <w:rPr>
          <w:rFonts w:asciiTheme="minorEastAsia" w:hAnsiTheme="minorEastAsia" w:hint="eastAsia"/>
          <w:sz w:val="22"/>
        </w:rPr>
        <w:t>介護</w:t>
      </w:r>
      <w:r w:rsidR="00E635DA" w:rsidRPr="008A02F5">
        <w:rPr>
          <w:rFonts w:asciiTheme="minorEastAsia" w:hAnsiTheme="minorEastAsia" w:hint="eastAsia"/>
          <w:sz w:val="22"/>
        </w:rPr>
        <w:t>が難しい場合</w:t>
      </w:r>
      <w:r w:rsidR="0015054B">
        <w:rPr>
          <w:rFonts w:asciiTheme="minorEastAsia" w:hAnsiTheme="minorEastAsia" w:hint="eastAsia"/>
          <w:sz w:val="22"/>
        </w:rPr>
        <w:t>。</w:t>
      </w:r>
    </w:p>
    <w:p w:rsidR="00E635DA" w:rsidRPr="009851CD" w:rsidRDefault="00E635DA" w:rsidP="00E635DA">
      <w:pPr>
        <w:ind w:left="2200" w:hangingChars="1000" w:hanging="2200"/>
        <w:rPr>
          <w:rFonts w:asciiTheme="majorEastAsia" w:eastAsiaTheme="majorEastAsia" w:hAnsiTheme="majorEastAsia"/>
          <w:sz w:val="22"/>
        </w:rPr>
      </w:pPr>
      <w:r w:rsidRPr="008A02F5">
        <w:rPr>
          <w:rFonts w:asciiTheme="minorEastAsia" w:hAnsiTheme="minorEastAsia" w:hint="eastAsia"/>
          <w:sz w:val="22"/>
        </w:rPr>
        <w:t xml:space="preserve">　　　</w:t>
      </w:r>
      <w:r w:rsidRPr="009851CD">
        <w:rPr>
          <w:rFonts w:asciiTheme="majorEastAsia" w:eastAsiaTheme="majorEastAsia" w:hAnsiTheme="majorEastAsia" w:hint="eastAsia"/>
          <w:sz w:val="22"/>
        </w:rPr>
        <w:t>「入所希望者以外にも要介護者等を看護・看病している」</w:t>
      </w:r>
    </w:p>
    <w:p w:rsidR="00CC3CDA" w:rsidRDefault="002D42E2" w:rsidP="002D42E2">
      <w:pPr>
        <w:ind w:leftChars="135" w:left="2267" w:hangingChars="902" w:hanging="1984"/>
        <w:rPr>
          <w:rFonts w:asciiTheme="minorEastAsia" w:hAnsiTheme="minorEastAsia"/>
          <w:sz w:val="22"/>
        </w:rPr>
      </w:pPr>
      <w:r>
        <w:rPr>
          <w:rFonts w:asciiTheme="minorEastAsia" w:hAnsiTheme="minorEastAsia" w:hint="eastAsia"/>
          <w:sz w:val="22"/>
        </w:rPr>
        <w:t xml:space="preserve">　　　　　</w:t>
      </w:r>
      <w:r w:rsidR="00E635DA" w:rsidRPr="008A02F5">
        <w:rPr>
          <w:rFonts w:asciiTheme="minorEastAsia" w:hAnsiTheme="minorEastAsia" w:hint="eastAsia"/>
          <w:sz w:val="22"/>
        </w:rPr>
        <w:t>・・</w:t>
      </w:r>
      <w:r w:rsidR="009851CD">
        <w:rPr>
          <w:rFonts w:asciiTheme="minorEastAsia" w:hAnsiTheme="minorEastAsia" w:hint="eastAsia"/>
          <w:sz w:val="22"/>
        </w:rPr>
        <w:t>・</w:t>
      </w:r>
      <w:r w:rsidR="002A4FE8">
        <w:rPr>
          <w:rFonts w:asciiTheme="minorEastAsia" w:hAnsiTheme="minorEastAsia" w:hint="eastAsia"/>
          <w:sz w:val="22"/>
        </w:rPr>
        <w:t>入所希望者以外にも要介護者や</w:t>
      </w:r>
      <w:r>
        <w:rPr>
          <w:rFonts w:asciiTheme="minorEastAsia" w:hAnsiTheme="minorEastAsia" w:hint="eastAsia"/>
          <w:sz w:val="22"/>
        </w:rPr>
        <w:t>障害者、</w:t>
      </w:r>
      <w:r w:rsidR="002A4FE8">
        <w:rPr>
          <w:rFonts w:asciiTheme="minorEastAsia" w:hAnsiTheme="minorEastAsia" w:hint="eastAsia"/>
          <w:sz w:val="22"/>
        </w:rPr>
        <w:t>入院など</w:t>
      </w:r>
      <w:r>
        <w:rPr>
          <w:rFonts w:asciiTheme="minorEastAsia" w:hAnsiTheme="minorEastAsia" w:hint="eastAsia"/>
          <w:sz w:val="22"/>
        </w:rPr>
        <w:t>療養が必要な</w:t>
      </w:r>
      <w:r w:rsidR="002A4FE8">
        <w:rPr>
          <w:rFonts w:asciiTheme="minorEastAsia" w:hAnsiTheme="minorEastAsia" w:hint="eastAsia"/>
          <w:sz w:val="22"/>
        </w:rPr>
        <w:t>者が</w:t>
      </w:r>
    </w:p>
    <w:p w:rsidR="00E635DA" w:rsidRPr="008A02F5" w:rsidRDefault="002A4FE8" w:rsidP="00CC3CDA">
      <w:pPr>
        <w:ind w:leftChars="935" w:left="2187" w:hangingChars="102" w:hanging="224"/>
        <w:rPr>
          <w:rFonts w:asciiTheme="minorEastAsia" w:hAnsiTheme="minorEastAsia"/>
          <w:sz w:val="22"/>
        </w:rPr>
      </w:pPr>
      <w:r>
        <w:rPr>
          <w:rFonts w:asciiTheme="minorEastAsia" w:hAnsiTheme="minorEastAsia" w:hint="eastAsia"/>
          <w:sz w:val="22"/>
        </w:rPr>
        <w:t>おり、介護が難しい場合。</w:t>
      </w:r>
    </w:p>
    <w:p w:rsidR="00E94467" w:rsidRDefault="00E94467" w:rsidP="00894476">
      <w:pPr>
        <w:ind w:left="660" w:hangingChars="300" w:hanging="660"/>
        <w:rPr>
          <w:rFonts w:asciiTheme="minorEastAsia" w:hAnsiTheme="minorEastAsia"/>
          <w:sz w:val="22"/>
        </w:rPr>
      </w:pPr>
      <w:r>
        <w:rPr>
          <w:rFonts w:asciiTheme="minorEastAsia" w:hAnsiTheme="minorEastAsia" w:hint="eastAsia"/>
          <w:sz w:val="22"/>
        </w:rPr>
        <w:t xml:space="preserve">　　　</w:t>
      </w:r>
      <w:r w:rsidR="007109E1">
        <w:rPr>
          <w:rFonts w:asciiTheme="minorEastAsia" w:hAnsiTheme="minorEastAsia" w:hint="eastAsia"/>
          <w:sz w:val="22"/>
        </w:rPr>
        <w:t>※</w:t>
      </w:r>
      <w:r>
        <w:rPr>
          <w:rFonts w:asciiTheme="minorEastAsia" w:hAnsiTheme="minorEastAsia" w:hint="eastAsia"/>
          <w:sz w:val="22"/>
        </w:rPr>
        <w:t>入院・入所中の場合には、在宅生活に復帰した</w:t>
      </w:r>
      <w:r w:rsidR="007109E1">
        <w:rPr>
          <w:rFonts w:asciiTheme="minorEastAsia" w:hAnsiTheme="minorEastAsia" w:hint="eastAsia"/>
          <w:sz w:val="22"/>
        </w:rPr>
        <w:t>場合の介護状況</w:t>
      </w:r>
      <w:r>
        <w:rPr>
          <w:rFonts w:asciiTheme="minorEastAsia" w:hAnsiTheme="minorEastAsia" w:hint="eastAsia"/>
          <w:sz w:val="22"/>
        </w:rPr>
        <w:t>を想定して記載してください。</w:t>
      </w:r>
    </w:p>
    <w:p w:rsidR="00E94467" w:rsidRDefault="00E94467" w:rsidP="00894476">
      <w:pPr>
        <w:ind w:left="660" w:hangingChars="300" w:hanging="660"/>
        <w:rPr>
          <w:rFonts w:asciiTheme="minorEastAsia" w:hAnsiTheme="minorEastAsia"/>
          <w:sz w:val="22"/>
        </w:rPr>
      </w:pPr>
    </w:p>
    <w:p w:rsidR="00E635DA" w:rsidRPr="00823F89" w:rsidRDefault="00E635DA" w:rsidP="00894476">
      <w:pPr>
        <w:ind w:left="660" w:hangingChars="300" w:hanging="660"/>
        <w:rPr>
          <w:rFonts w:asciiTheme="majorEastAsia" w:eastAsiaTheme="majorEastAsia" w:hAnsiTheme="majorEastAsia"/>
          <w:sz w:val="22"/>
        </w:rPr>
      </w:pPr>
      <w:r>
        <w:rPr>
          <w:rFonts w:asciiTheme="minorEastAsia" w:hAnsiTheme="minorEastAsia" w:hint="eastAsia"/>
          <w:sz w:val="22"/>
        </w:rPr>
        <w:t xml:space="preserve">　　</w:t>
      </w:r>
      <w:r w:rsidRPr="00823F89">
        <w:rPr>
          <w:rFonts w:asciiTheme="majorEastAsia" w:eastAsiaTheme="majorEastAsia" w:hAnsiTheme="majorEastAsia" w:hint="eastAsia"/>
          <w:sz w:val="22"/>
        </w:rPr>
        <w:t>○他の家族等の支援状況</w:t>
      </w:r>
    </w:p>
    <w:p w:rsidR="00E635DA" w:rsidRDefault="00E635DA" w:rsidP="00894476">
      <w:pPr>
        <w:ind w:left="660" w:hangingChars="300" w:hanging="660"/>
        <w:rPr>
          <w:rFonts w:asciiTheme="minorEastAsia" w:hAnsiTheme="minorEastAsia"/>
          <w:sz w:val="22"/>
        </w:rPr>
      </w:pPr>
      <w:r>
        <w:rPr>
          <w:rFonts w:asciiTheme="minorEastAsia" w:hAnsiTheme="minorEastAsia" w:hint="eastAsia"/>
          <w:sz w:val="22"/>
        </w:rPr>
        <w:t xml:space="preserve">　　　</w:t>
      </w:r>
      <w:r w:rsidR="008A02F5">
        <w:rPr>
          <w:rFonts w:asciiTheme="minorEastAsia" w:hAnsiTheme="minorEastAsia" w:hint="eastAsia"/>
          <w:sz w:val="22"/>
        </w:rPr>
        <w:t xml:space="preserve">　</w:t>
      </w:r>
      <w:r>
        <w:rPr>
          <w:rFonts w:asciiTheme="minorEastAsia" w:hAnsiTheme="minorEastAsia" w:hint="eastAsia"/>
          <w:sz w:val="22"/>
        </w:rPr>
        <w:t>同居・別居に関わらず、主たる介護者以外の家族等の協力があるかで判断してください。</w:t>
      </w:r>
    </w:p>
    <w:p w:rsidR="00E635DA" w:rsidRDefault="00E635DA" w:rsidP="00894476">
      <w:pPr>
        <w:ind w:left="660" w:hangingChars="300" w:hanging="660"/>
        <w:rPr>
          <w:rFonts w:asciiTheme="minorEastAsia" w:hAnsiTheme="minorEastAsia"/>
          <w:sz w:val="22"/>
        </w:rPr>
      </w:pPr>
    </w:p>
    <w:p w:rsidR="00481B85" w:rsidRDefault="00481B85" w:rsidP="00894476">
      <w:pPr>
        <w:ind w:left="660" w:hangingChars="300" w:hanging="660"/>
        <w:rPr>
          <w:rFonts w:asciiTheme="minorEastAsia" w:hAnsiTheme="minorEastAsia"/>
          <w:sz w:val="22"/>
        </w:rPr>
      </w:pPr>
      <w:r w:rsidRPr="00673DA6">
        <w:rPr>
          <w:rFonts w:asciiTheme="majorEastAsia" w:eastAsiaTheme="majorEastAsia" w:hAnsiTheme="majorEastAsia" w:hint="eastAsia"/>
          <w:sz w:val="22"/>
        </w:rPr>
        <w:t>４　特</w:t>
      </w:r>
      <w:r w:rsidRPr="00E60979">
        <w:rPr>
          <w:rFonts w:asciiTheme="majorEastAsia" w:eastAsiaTheme="majorEastAsia" w:hAnsiTheme="majorEastAsia" w:hint="eastAsia"/>
          <w:sz w:val="22"/>
        </w:rPr>
        <w:t>別養護老人ホーム以外での生活が困難な理由</w:t>
      </w:r>
    </w:p>
    <w:p w:rsidR="00481B85" w:rsidRDefault="00481B85" w:rsidP="002A4FE8">
      <w:pPr>
        <w:ind w:left="425" w:hangingChars="193" w:hanging="425"/>
        <w:rPr>
          <w:rFonts w:asciiTheme="minorEastAsia" w:hAnsiTheme="minorEastAsia"/>
          <w:sz w:val="22"/>
        </w:rPr>
      </w:pPr>
      <w:r>
        <w:rPr>
          <w:rFonts w:asciiTheme="minorEastAsia" w:hAnsiTheme="minorEastAsia" w:hint="eastAsia"/>
          <w:sz w:val="22"/>
        </w:rPr>
        <w:t xml:space="preserve">　　</w:t>
      </w:r>
      <w:r w:rsidR="002A4FE8">
        <w:rPr>
          <w:rFonts w:asciiTheme="minorEastAsia" w:hAnsiTheme="minorEastAsia" w:hint="eastAsia"/>
          <w:sz w:val="22"/>
        </w:rPr>
        <w:t xml:space="preserve">　</w:t>
      </w:r>
      <w:r w:rsidR="00114820">
        <w:rPr>
          <w:rFonts w:asciiTheme="minorEastAsia" w:hAnsiTheme="minorEastAsia" w:hint="eastAsia"/>
          <w:sz w:val="22"/>
        </w:rPr>
        <w:t>本人の認知症等状況や</w:t>
      </w:r>
      <w:r w:rsidR="00E94467">
        <w:rPr>
          <w:rFonts w:asciiTheme="minorEastAsia" w:hAnsiTheme="minorEastAsia" w:hint="eastAsia"/>
          <w:sz w:val="22"/>
        </w:rPr>
        <w:t>家族の介護状況、</w:t>
      </w:r>
      <w:r>
        <w:rPr>
          <w:rFonts w:asciiTheme="minorEastAsia" w:hAnsiTheme="minorEastAsia" w:hint="eastAsia"/>
          <w:sz w:val="22"/>
        </w:rPr>
        <w:t>居宅サービスの利用状況</w:t>
      </w:r>
      <w:r w:rsidR="00114820">
        <w:rPr>
          <w:rFonts w:asciiTheme="minorEastAsia" w:hAnsiTheme="minorEastAsia" w:hint="eastAsia"/>
          <w:sz w:val="22"/>
        </w:rPr>
        <w:t>等を踏まえながら、</w:t>
      </w:r>
      <w:r w:rsidR="00E94467">
        <w:rPr>
          <w:rFonts w:asciiTheme="minorEastAsia" w:hAnsiTheme="minorEastAsia" w:hint="eastAsia"/>
          <w:sz w:val="22"/>
        </w:rPr>
        <w:t>在宅で介護できない事情や</w:t>
      </w:r>
      <w:bookmarkStart w:id="0" w:name="_GoBack"/>
      <w:bookmarkEnd w:id="0"/>
      <w:r w:rsidR="00E94467">
        <w:rPr>
          <w:rFonts w:asciiTheme="minorEastAsia" w:hAnsiTheme="minorEastAsia" w:hint="eastAsia"/>
          <w:sz w:val="22"/>
        </w:rPr>
        <w:t>特養</w:t>
      </w:r>
      <w:r w:rsidR="00114820">
        <w:rPr>
          <w:rFonts w:asciiTheme="minorEastAsia" w:hAnsiTheme="minorEastAsia" w:hint="eastAsia"/>
          <w:sz w:val="22"/>
        </w:rPr>
        <w:t>以外での生活が困難な</w:t>
      </w:r>
      <w:r w:rsidR="00E94467">
        <w:rPr>
          <w:rFonts w:asciiTheme="minorEastAsia" w:hAnsiTheme="minorEastAsia" w:hint="eastAsia"/>
          <w:sz w:val="22"/>
        </w:rPr>
        <w:t>理由を具体的</w:t>
      </w:r>
      <w:r w:rsidR="00114820">
        <w:rPr>
          <w:rFonts w:asciiTheme="minorEastAsia" w:hAnsiTheme="minorEastAsia" w:hint="eastAsia"/>
          <w:sz w:val="22"/>
        </w:rPr>
        <w:t>に記載してください。</w:t>
      </w:r>
    </w:p>
    <w:p w:rsidR="00E60979" w:rsidRDefault="00E60979" w:rsidP="00114820">
      <w:pPr>
        <w:ind w:left="660" w:hangingChars="300" w:hanging="660"/>
        <w:rPr>
          <w:rFonts w:asciiTheme="minorEastAsia" w:hAnsiTheme="minorEastAsia"/>
          <w:sz w:val="22"/>
        </w:rPr>
      </w:pPr>
    </w:p>
    <w:p w:rsidR="00E60979" w:rsidRDefault="00E60979" w:rsidP="00114820">
      <w:pPr>
        <w:ind w:left="660" w:hangingChars="300" w:hanging="660"/>
        <w:rPr>
          <w:rFonts w:asciiTheme="minorEastAsia" w:hAnsiTheme="minorEastAsia"/>
          <w:sz w:val="22"/>
        </w:rPr>
      </w:pPr>
    </w:p>
    <w:p w:rsidR="00E60979" w:rsidRDefault="008A02F5" w:rsidP="00843810">
      <w:pPr>
        <w:ind w:leftChars="100" w:left="210" w:firstLineChars="100" w:firstLine="220"/>
        <w:jc w:val="left"/>
        <w:rPr>
          <w:rFonts w:asciiTheme="majorEastAsia" w:eastAsiaTheme="majorEastAsia" w:hAnsiTheme="majorEastAsia" w:hint="eastAsia"/>
          <w:sz w:val="22"/>
          <w:u w:val="single"/>
        </w:rPr>
      </w:pPr>
      <w:r w:rsidRPr="002832F7">
        <w:rPr>
          <w:rFonts w:asciiTheme="majorEastAsia" w:eastAsiaTheme="majorEastAsia" w:hAnsiTheme="majorEastAsia" w:hint="eastAsia"/>
          <w:sz w:val="22"/>
          <w:u w:val="single"/>
        </w:rPr>
        <w:t>意見を</w:t>
      </w:r>
      <w:r w:rsidR="004756D5">
        <w:rPr>
          <w:rFonts w:asciiTheme="majorEastAsia" w:eastAsiaTheme="majorEastAsia" w:hAnsiTheme="majorEastAsia" w:hint="eastAsia"/>
          <w:sz w:val="22"/>
          <w:u w:val="single"/>
        </w:rPr>
        <w:t>記載</w:t>
      </w:r>
      <w:r w:rsidRPr="002832F7">
        <w:rPr>
          <w:rFonts w:asciiTheme="majorEastAsia" w:eastAsiaTheme="majorEastAsia" w:hAnsiTheme="majorEastAsia" w:hint="eastAsia"/>
          <w:sz w:val="22"/>
          <w:u w:val="single"/>
        </w:rPr>
        <w:t>できる介護支援専門員がいない場合は、</w:t>
      </w:r>
      <w:r w:rsidR="004756D5">
        <w:rPr>
          <w:rFonts w:asciiTheme="majorEastAsia" w:eastAsiaTheme="majorEastAsia" w:hAnsiTheme="majorEastAsia" w:hint="eastAsia"/>
          <w:sz w:val="22"/>
          <w:u w:val="single"/>
        </w:rPr>
        <w:t>第三者である医療機関や施設</w:t>
      </w:r>
      <w:r w:rsidRPr="002832F7">
        <w:rPr>
          <w:rFonts w:asciiTheme="majorEastAsia" w:eastAsiaTheme="majorEastAsia" w:hAnsiTheme="majorEastAsia" w:hint="eastAsia"/>
          <w:sz w:val="22"/>
          <w:u w:val="single"/>
        </w:rPr>
        <w:t>などの医療ソーシャルワーカーや相談員</w:t>
      </w:r>
      <w:r w:rsidR="004756D5">
        <w:rPr>
          <w:rFonts w:asciiTheme="majorEastAsia" w:eastAsiaTheme="majorEastAsia" w:hAnsiTheme="majorEastAsia" w:hint="eastAsia"/>
          <w:sz w:val="22"/>
          <w:u w:val="single"/>
        </w:rPr>
        <w:t>等が記載できる</w:t>
      </w:r>
      <w:r w:rsidRPr="002832F7">
        <w:rPr>
          <w:rFonts w:asciiTheme="majorEastAsia" w:eastAsiaTheme="majorEastAsia" w:hAnsiTheme="majorEastAsia" w:hint="eastAsia"/>
          <w:sz w:val="22"/>
          <w:u w:val="single"/>
        </w:rPr>
        <w:t>。</w:t>
      </w:r>
    </w:p>
    <w:p w:rsidR="004756D5" w:rsidRPr="004756D5" w:rsidRDefault="004756D5" w:rsidP="00843810">
      <w:pPr>
        <w:ind w:leftChars="100" w:left="210" w:firstLineChars="100" w:firstLine="22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意見記載者は、公正な立場で記載する。</w:t>
      </w:r>
    </w:p>
    <w:sectPr w:rsidR="004756D5" w:rsidRPr="004756D5" w:rsidSect="00857D68">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4C"/>
    <w:rsid w:val="00114820"/>
    <w:rsid w:val="00134E2A"/>
    <w:rsid w:val="0015054B"/>
    <w:rsid w:val="002832F7"/>
    <w:rsid w:val="002A4FE8"/>
    <w:rsid w:val="002B610B"/>
    <w:rsid w:val="002D42E2"/>
    <w:rsid w:val="00442F5C"/>
    <w:rsid w:val="004756D5"/>
    <w:rsid w:val="00481B85"/>
    <w:rsid w:val="00673DA6"/>
    <w:rsid w:val="007109E1"/>
    <w:rsid w:val="00712DF2"/>
    <w:rsid w:val="0079029F"/>
    <w:rsid w:val="00823F89"/>
    <w:rsid w:val="00843810"/>
    <w:rsid w:val="00857D68"/>
    <w:rsid w:val="00894476"/>
    <w:rsid w:val="008A02F5"/>
    <w:rsid w:val="0091703A"/>
    <w:rsid w:val="0094109D"/>
    <w:rsid w:val="00943A24"/>
    <w:rsid w:val="00967AC0"/>
    <w:rsid w:val="009851CD"/>
    <w:rsid w:val="00C23088"/>
    <w:rsid w:val="00C73D70"/>
    <w:rsid w:val="00CC3CDA"/>
    <w:rsid w:val="00E60979"/>
    <w:rsid w:val="00E635DA"/>
    <w:rsid w:val="00E94467"/>
    <w:rsid w:val="00F26082"/>
    <w:rsid w:val="00F4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3A4C"/>
    <w:rPr>
      <w:color w:val="808080"/>
    </w:rPr>
  </w:style>
  <w:style w:type="paragraph" w:styleId="a4">
    <w:name w:val="Balloon Text"/>
    <w:basedOn w:val="a"/>
    <w:link w:val="a5"/>
    <w:uiPriority w:val="99"/>
    <w:semiHidden/>
    <w:unhideWhenUsed/>
    <w:rsid w:val="00F43A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A4C"/>
    <w:rPr>
      <w:rFonts w:asciiTheme="majorHAnsi" w:eastAsiaTheme="majorEastAsia" w:hAnsiTheme="majorHAnsi" w:cstheme="majorBidi"/>
      <w:sz w:val="18"/>
      <w:szCs w:val="18"/>
    </w:rPr>
  </w:style>
  <w:style w:type="character" w:customStyle="1" w:styleId="tgc">
    <w:name w:val="_tgc"/>
    <w:basedOn w:val="a0"/>
    <w:rsid w:val="0044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3A4C"/>
    <w:rPr>
      <w:color w:val="808080"/>
    </w:rPr>
  </w:style>
  <w:style w:type="paragraph" w:styleId="a4">
    <w:name w:val="Balloon Text"/>
    <w:basedOn w:val="a"/>
    <w:link w:val="a5"/>
    <w:uiPriority w:val="99"/>
    <w:semiHidden/>
    <w:unhideWhenUsed/>
    <w:rsid w:val="00F43A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A4C"/>
    <w:rPr>
      <w:rFonts w:asciiTheme="majorHAnsi" w:eastAsiaTheme="majorEastAsia" w:hAnsiTheme="majorHAnsi" w:cstheme="majorBidi"/>
      <w:sz w:val="18"/>
      <w:szCs w:val="18"/>
    </w:rPr>
  </w:style>
  <w:style w:type="character" w:customStyle="1" w:styleId="tgc">
    <w:name w:val="_tgc"/>
    <w:basedOn w:val="a0"/>
    <w:rsid w:val="0044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53A3-B1F4-4D55-898B-FBEE6C76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祐一</dc:creator>
  <cp:lastModifiedBy>松本　祐一</cp:lastModifiedBy>
  <cp:revision>13</cp:revision>
  <cp:lastPrinted>2015-02-09T05:27:00Z</cp:lastPrinted>
  <dcterms:created xsi:type="dcterms:W3CDTF">2015-02-02T06:24:00Z</dcterms:created>
  <dcterms:modified xsi:type="dcterms:W3CDTF">2015-02-09T06:04:00Z</dcterms:modified>
</cp:coreProperties>
</file>